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D5" w:rsidRPr="00540336" w:rsidRDefault="00540336" w:rsidP="0054033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40336">
        <w:rPr>
          <w:rFonts w:ascii="Times New Roman" w:hAnsi="Times New Roman" w:cs="Times New Roman"/>
          <w:iCs/>
          <w:sz w:val="24"/>
          <w:szCs w:val="24"/>
        </w:rPr>
        <w:t>О результатах конкурса на замещение вакантной должности государственной гражданской службы</w:t>
      </w:r>
    </w:p>
    <w:p w:rsidR="00540336" w:rsidRPr="00540336" w:rsidRDefault="00540336" w:rsidP="00540336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  <w:proofErr w:type="gramStart"/>
      <w:r w:rsidRPr="00540336">
        <w:rPr>
          <w:color w:val="000000"/>
          <w:szCs w:val="24"/>
          <w:lang w:val="ru-RU"/>
        </w:rPr>
        <w:t>Межрайонная</w:t>
      </w:r>
      <w:proofErr w:type="gramEnd"/>
      <w:r w:rsidRPr="00540336">
        <w:rPr>
          <w:color w:val="000000"/>
          <w:szCs w:val="24"/>
          <w:lang w:val="ru-RU"/>
        </w:rPr>
        <w:t xml:space="preserve"> ИФНС России № 9 по городу Калининграду сообщает, 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процедур):</w:t>
      </w:r>
    </w:p>
    <w:p w:rsidR="00540336" w:rsidRPr="00540336" w:rsidRDefault="00540336" w:rsidP="00540336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победителем</w:t>
      </w:r>
      <w:r w:rsidRPr="00540336">
        <w:rPr>
          <w:color w:val="000000"/>
          <w:szCs w:val="24"/>
          <w:lang w:val="ru-RU"/>
        </w:rPr>
        <w:t xml:space="preserve"> конкурса на замещение вакантной должности  государственного налогового инспектора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отдела учета и работы с налогоплательщиков призна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 xml:space="preserve">а) – 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Рощина Наталия Павловна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победителем</w:t>
      </w:r>
      <w:r w:rsidRPr="00540336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государственного налогового инспектора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отдела камеральных проверок №1  призна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 xml:space="preserve">а) – 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Филь Алена Юрьевна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победителем</w:t>
      </w:r>
      <w:r w:rsidRPr="00540336">
        <w:rPr>
          <w:color w:val="000000"/>
          <w:szCs w:val="24"/>
          <w:lang w:val="ru-RU"/>
        </w:rPr>
        <w:t xml:space="preserve"> конкурса на замещение вакантной должности  государственного налогового инспектора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отдела камеральных проверок №3  призна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 xml:space="preserve">а) – 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  <w:proofErr w:type="spellStart"/>
      <w:r w:rsidRPr="00540336">
        <w:rPr>
          <w:b/>
          <w:color w:val="000000"/>
          <w:szCs w:val="24"/>
          <w:lang w:val="ru-RU"/>
        </w:rPr>
        <w:t>Баныкина</w:t>
      </w:r>
      <w:proofErr w:type="spellEnd"/>
      <w:r w:rsidRPr="00540336">
        <w:rPr>
          <w:b/>
          <w:color w:val="000000"/>
          <w:szCs w:val="24"/>
          <w:lang w:val="ru-RU"/>
        </w:rPr>
        <w:t xml:space="preserve"> Юлия Валерьевна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победителем</w:t>
      </w:r>
      <w:r w:rsidRPr="00540336">
        <w:rPr>
          <w:color w:val="000000"/>
          <w:szCs w:val="24"/>
          <w:lang w:val="ru-RU"/>
        </w:rPr>
        <w:t xml:space="preserve"> конкурса на замещение вакантной должности  старшего специалиста 2 разряда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отдела камеральных проверок №2  призна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 xml:space="preserve">а) – 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Казачек Никита Константинович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победителем</w:t>
      </w:r>
      <w:r w:rsidRPr="00540336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старшего государственного налогового инспектора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отдела выездных проверок призна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 xml:space="preserve">а) – 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  <w:proofErr w:type="spellStart"/>
      <w:r w:rsidRPr="00540336">
        <w:rPr>
          <w:b/>
          <w:color w:val="000000"/>
          <w:szCs w:val="24"/>
          <w:lang w:val="ru-RU"/>
        </w:rPr>
        <w:t>Низелькаев</w:t>
      </w:r>
      <w:proofErr w:type="spellEnd"/>
      <w:r w:rsidRPr="00540336">
        <w:rPr>
          <w:b/>
          <w:color w:val="000000"/>
          <w:szCs w:val="24"/>
          <w:lang w:val="ru-RU"/>
        </w:rPr>
        <w:t xml:space="preserve"> Александр Александрович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победителем</w:t>
      </w:r>
      <w:r w:rsidRPr="00540336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главного государственного налогового инспектора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отдела </w:t>
      </w:r>
      <w:proofErr w:type="spellStart"/>
      <w:r w:rsidRPr="00540336">
        <w:rPr>
          <w:color w:val="000000"/>
          <w:szCs w:val="24"/>
          <w:lang w:val="ru-RU"/>
        </w:rPr>
        <w:t>предпроверочного</w:t>
      </w:r>
      <w:proofErr w:type="spellEnd"/>
      <w:r w:rsidRPr="00540336">
        <w:rPr>
          <w:color w:val="000000"/>
          <w:szCs w:val="24"/>
          <w:lang w:val="ru-RU"/>
        </w:rPr>
        <w:t xml:space="preserve"> анализа и истребования документов  призна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 xml:space="preserve">а) – 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Давыдова Наталья Геннадьевна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победителем</w:t>
      </w:r>
      <w:r w:rsidRPr="00540336">
        <w:rPr>
          <w:color w:val="000000"/>
          <w:szCs w:val="24"/>
          <w:lang w:val="ru-RU"/>
        </w:rPr>
        <w:t xml:space="preserve"> конкурса на замещение вакантной должности 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старшего специалиста 3 разряда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отдела </w:t>
      </w:r>
      <w:proofErr w:type="spellStart"/>
      <w:r w:rsidRPr="00540336">
        <w:rPr>
          <w:color w:val="000000"/>
          <w:szCs w:val="24"/>
          <w:lang w:val="ru-RU"/>
        </w:rPr>
        <w:t>предпроверочного</w:t>
      </w:r>
      <w:proofErr w:type="spellEnd"/>
      <w:r w:rsidRPr="00540336">
        <w:rPr>
          <w:color w:val="000000"/>
          <w:szCs w:val="24"/>
          <w:lang w:val="ru-RU"/>
        </w:rPr>
        <w:t xml:space="preserve"> анализа и истребования документов  призна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 xml:space="preserve">а) – 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Кротова Дарья Владимировна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победителем</w:t>
      </w:r>
      <w:r w:rsidRPr="00540336">
        <w:rPr>
          <w:color w:val="000000"/>
          <w:szCs w:val="24"/>
          <w:lang w:val="ru-RU"/>
        </w:rPr>
        <w:t xml:space="preserve"> конкурса на замещение вакантной должности  старшего специалиста 2 разряда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контрольно-аналитического отдела  призна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 xml:space="preserve">а) – 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Кравченко Елена Анатольевна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победителем</w:t>
      </w:r>
      <w:r w:rsidRPr="00540336">
        <w:rPr>
          <w:color w:val="000000"/>
          <w:szCs w:val="24"/>
          <w:lang w:val="ru-RU"/>
        </w:rPr>
        <w:t xml:space="preserve"> конкурса на замещение вакантной должности  старшего специалиста 2 разряда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отдела кадров и безопасности  призна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 xml:space="preserve">а) – </w:t>
      </w:r>
    </w:p>
    <w:p w:rsidR="00540336" w:rsidRPr="00540336" w:rsidRDefault="00540336" w:rsidP="00540336">
      <w:pPr>
        <w:pStyle w:val="a3"/>
        <w:spacing w:after="0" w:line="240" w:lineRule="auto"/>
        <w:rPr>
          <w:b/>
          <w:color w:val="000000"/>
          <w:szCs w:val="24"/>
          <w:lang w:val="ru-RU"/>
        </w:rPr>
      </w:pPr>
      <w:proofErr w:type="spellStart"/>
      <w:r w:rsidRPr="00540336">
        <w:rPr>
          <w:b/>
          <w:color w:val="000000"/>
          <w:szCs w:val="24"/>
          <w:lang w:val="ru-RU"/>
        </w:rPr>
        <w:t>Стаценко</w:t>
      </w:r>
      <w:proofErr w:type="spellEnd"/>
      <w:r w:rsidRPr="00540336">
        <w:rPr>
          <w:b/>
          <w:color w:val="000000"/>
          <w:szCs w:val="24"/>
          <w:lang w:val="ru-RU"/>
        </w:rPr>
        <w:t xml:space="preserve"> </w:t>
      </w:r>
      <w:proofErr w:type="spellStart"/>
      <w:r w:rsidRPr="00540336">
        <w:rPr>
          <w:b/>
          <w:color w:val="000000"/>
          <w:szCs w:val="24"/>
          <w:lang w:val="ru-RU"/>
        </w:rPr>
        <w:t>Виолетта</w:t>
      </w:r>
      <w:proofErr w:type="spellEnd"/>
      <w:r w:rsidRPr="00540336">
        <w:rPr>
          <w:b/>
          <w:color w:val="000000"/>
          <w:szCs w:val="24"/>
          <w:lang w:val="ru-RU"/>
        </w:rPr>
        <w:t xml:space="preserve"> Сергеевна</w:t>
      </w:r>
    </w:p>
    <w:p w:rsidR="00540336" w:rsidRPr="00540336" w:rsidRDefault="00540336" w:rsidP="00540336">
      <w:pPr>
        <w:pStyle w:val="a3"/>
        <w:tabs>
          <w:tab w:val="left" w:pos="1725"/>
          <w:tab w:val="center" w:pos="3557"/>
        </w:tabs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lastRenderedPageBreak/>
        <w:tab/>
      </w:r>
      <w:r w:rsidRPr="00540336">
        <w:rPr>
          <w:color w:val="000000"/>
          <w:szCs w:val="24"/>
          <w:lang w:val="ru-RU"/>
        </w:rPr>
        <w:tab/>
        <w:t>По решению конкурсной комиссии:</w:t>
      </w:r>
    </w:p>
    <w:p w:rsidR="00540336" w:rsidRPr="00540336" w:rsidRDefault="00540336" w:rsidP="00540336">
      <w:pPr>
        <w:pStyle w:val="a3"/>
        <w:tabs>
          <w:tab w:val="left" w:pos="1725"/>
          <w:tab w:val="center" w:pos="3557"/>
        </w:tabs>
        <w:spacing w:after="0" w:line="240" w:lineRule="auto"/>
        <w:rPr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 xml:space="preserve">Акопян Альберт </w:t>
      </w:r>
      <w:proofErr w:type="spellStart"/>
      <w:r w:rsidRPr="00540336">
        <w:rPr>
          <w:b/>
          <w:color w:val="000000"/>
          <w:szCs w:val="24"/>
          <w:lang w:val="ru-RU"/>
        </w:rPr>
        <w:t>Геворгович</w:t>
      </w:r>
      <w:proofErr w:type="spellEnd"/>
      <w:r w:rsidRPr="00540336">
        <w:rPr>
          <w:color w:val="000000"/>
          <w:szCs w:val="24"/>
          <w:lang w:val="ru-RU"/>
        </w:rPr>
        <w:t>, с его согласия включе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>а)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 в </w:t>
      </w:r>
      <w:r w:rsidRPr="00540336">
        <w:rPr>
          <w:b/>
          <w:color w:val="000000"/>
          <w:szCs w:val="24"/>
          <w:lang w:val="ru-RU"/>
        </w:rPr>
        <w:t>кадровый резерв</w:t>
      </w:r>
      <w:r w:rsidRPr="00540336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по ведущей группе должностей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 xml:space="preserve"> </w:t>
      </w:r>
      <w:proofErr w:type="spellStart"/>
      <w:r w:rsidRPr="00540336">
        <w:rPr>
          <w:b/>
          <w:color w:val="000000"/>
          <w:szCs w:val="24"/>
          <w:lang w:val="ru-RU"/>
        </w:rPr>
        <w:t>Врабий</w:t>
      </w:r>
      <w:proofErr w:type="spellEnd"/>
      <w:r w:rsidRPr="00540336">
        <w:rPr>
          <w:b/>
          <w:color w:val="000000"/>
          <w:szCs w:val="24"/>
          <w:lang w:val="ru-RU"/>
        </w:rPr>
        <w:t xml:space="preserve"> Ольга Владимировна</w:t>
      </w:r>
      <w:r w:rsidRPr="00540336">
        <w:rPr>
          <w:color w:val="000000"/>
          <w:szCs w:val="24"/>
          <w:lang w:val="ru-RU"/>
        </w:rPr>
        <w:t>, с ее согласия включе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>а)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 в </w:t>
      </w:r>
      <w:r w:rsidRPr="00540336">
        <w:rPr>
          <w:b/>
          <w:color w:val="000000"/>
          <w:szCs w:val="24"/>
          <w:lang w:val="ru-RU"/>
        </w:rPr>
        <w:t>кадровый резерв</w:t>
      </w:r>
      <w:r w:rsidRPr="00540336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по старшей группе должностей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proofErr w:type="spellStart"/>
      <w:r w:rsidRPr="00540336">
        <w:rPr>
          <w:b/>
          <w:color w:val="000000"/>
          <w:szCs w:val="24"/>
          <w:lang w:val="ru-RU"/>
        </w:rPr>
        <w:t>Манукян</w:t>
      </w:r>
      <w:proofErr w:type="spellEnd"/>
      <w:r w:rsidRPr="00540336">
        <w:rPr>
          <w:b/>
          <w:color w:val="000000"/>
          <w:szCs w:val="24"/>
          <w:lang w:val="ru-RU"/>
        </w:rPr>
        <w:t xml:space="preserve"> Кристина </w:t>
      </w:r>
      <w:proofErr w:type="spellStart"/>
      <w:r w:rsidRPr="00540336">
        <w:rPr>
          <w:b/>
          <w:color w:val="000000"/>
          <w:szCs w:val="24"/>
          <w:lang w:val="ru-RU"/>
        </w:rPr>
        <w:t>Стопиковна</w:t>
      </w:r>
      <w:proofErr w:type="spellEnd"/>
      <w:r w:rsidRPr="00540336">
        <w:rPr>
          <w:color w:val="000000"/>
          <w:szCs w:val="24"/>
          <w:lang w:val="ru-RU"/>
        </w:rPr>
        <w:t>, с ее согласия включе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>а)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 в </w:t>
      </w:r>
      <w:r w:rsidRPr="00540336">
        <w:rPr>
          <w:b/>
          <w:color w:val="000000"/>
          <w:szCs w:val="24"/>
          <w:lang w:val="ru-RU"/>
        </w:rPr>
        <w:t>кадровый резерв</w:t>
      </w:r>
      <w:r w:rsidRPr="00540336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по старшей группе должностей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Демкина Ольга Евгеньевна</w:t>
      </w:r>
      <w:r w:rsidRPr="00540336">
        <w:rPr>
          <w:color w:val="000000"/>
          <w:szCs w:val="24"/>
          <w:lang w:val="ru-RU"/>
        </w:rPr>
        <w:t>, с ее согласия включе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>а)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 в </w:t>
      </w:r>
      <w:r w:rsidRPr="00540336">
        <w:rPr>
          <w:b/>
          <w:color w:val="000000"/>
          <w:szCs w:val="24"/>
          <w:lang w:val="ru-RU"/>
        </w:rPr>
        <w:t>кадровый резерв</w:t>
      </w:r>
      <w:r w:rsidRPr="00540336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по старшей группе должностей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proofErr w:type="spellStart"/>
      <w:r w:rsidRPr="00540336">
        <w:rPr>
          <w:b/>
          <w:color w:val="000000"/>
          <w:szCs w:val="24"/>
          <w:lang w:val="ru-RU"/>
        </w:rPr>
        <w:t>Барахоева</w:t>
      </w:r>
      <w:proofErr w:type="spellEnd"/>
      <w:r w:rsidRPr="00540336">
        <w:rPr>
          <w:b/>
          <w:color w:val="000000"/>
          <w:szCs w:val="24"/>
          <w:lang w:val="ru-RU"/>
        </w:rPr>
        <w:t xml:space="preserve"> Марина </w:t>
      </w:r>
      <w:proofErr w:type="spellStart"/>
      <w:r w:rsidRPr="00540336">
        <w:rPr>
          <w:b/>
          <w:color w:val="000000"/>
          <w:szCs w:val="24"/>
          <w:lang w:val="ru-RU"/>
        </w:rPr>
        <w:t>Мусаевна</w:t>
      </w:r>
      <w:proofErr w:type="spellEnd"/>
      <w:r w:rsidRPr="00540336">
        <w:rPr>
          <w:color w:val="000000"/>
          <w:szCs w:val="24"/>
          <w:lang w:val="ru-RU"/>
        </w:rPr>
        <w:t>, с ее согласия включе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>а)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 в </w:t>
      </w:r>
      <w:r w:rsidRPr="00540336">
        <w:rPr>
          <w:b/>
          <w:color w:val="000000"/>
          <w:szCs w:val="24"/>
          <w:lang w:val="ru-RU"/>
        </w:rPr>
        <w:t>кадровый резерв</w:t>
      </w:r>
      <w:r w:rsidRPr="00540336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по старшей группе должностей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b/>
          <w:color w:val="000000"/>
          <w:szCs w:val="24"/>
          <w:lang w:val="ru-RU"/>
        </w:rPr>
        <w:t>Осипова Ирина Сергеевна</w:t>
      </w:r>
      <w:r w:rsidRPr="00540336">
        <w:rPr>
          <w:color w:val="000000"/>
          <w:szCs w:val="24"/>
          <w:lang w:val="ru-RU"/>
        </w:rPr>
        <w:t>, с ее согласия включе</w:t>
      </w:r>
      <w:proofErr w:type="gramStart"/>
      <w:r w:rsidRPr="00540336">
        <w:rPr>
          <w:color w:val="000000"/>
          <w:szCs w:val="24"/>
          <w:lang w:val="ru-RU"/>
        </w:rPr>
        <w:t>н(</w:t>
      </w:r>
      <w:proofErr w:type="gramEnd"/>
      <w:r w:rsidRPr="00540336">
        <w:rPr>
          <w:color w:val="000000"/>
          <w:szCs w:val="24"/>
          <w:lang w:val="ru-RU"/>
        </w:rPr>
        <w:t>а)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 в </w:t>
      </w:r>
      <w:r w:rsidRPr="00540336">
        <w:rPr>
          <w:b/>
          <w:color w:val="000000"/>
          <w:szCs w:val="24"/>
          <w:lang w:val="ru-RU"/>
        </w:rPr>
        <w:t>кадровый резерв</w:t>
      </w:r>
      <w:r w:rsidRPr="00540336">
        <w:rPr>
          <w:color w:val="000000"/>
          <w:szCs w:val="24"/>
          <w:lang w:val="ru-RU"/>
        </w:rPr>
        <w:t xml:space="preserve"> для замещения вакантной должности государственной гражданской службы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 xml:space="preserve">по старшей группе должностей 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Межрайонной ИФНС России № 9 по городу Калининграду.</w:t>
      </w: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3"/>
        <w:spacing w:after="0" w:line="240" w:lineRule="auto"/>
        <w:rPr>
          <w:color w:val="000000"/>
          <w:szCs w:val="24"/>
          <w:lang w:val="ru-RU"/>
        </w:rPr>
      </w:pPr>
    </w:p>
    <w:p w:rsidR="00540336" w:rsidRPr="00540336" w:rsidRDefault="00540336" w:rsidP="00540336">
      <w:pPr>
        <w:pStyle w:val="a4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На замещение вакантных должностей:</w:t>
      </w:r>
    </w:p>
    <w:p w:rsidR="00540336" w:rsidRPr="00540336" w:rsidRDefault="00540336" w:rsidP="00540336">
      <w:pPr>
        <w:pStyle w:val="a4"/>
        <w:spacing w:after="0" w:line="240" w:lineRule="auto"/>
        <w:rPr>
          <w:color w:val="000000"/>
          <w:szCs w:val="24"/>
          <w:lang w:val="ru-RU"/>
        </w:rPr>
      </w:pPr>
    </w:p>
    <w:p w:rsidR="00540336" w:rsidRPr="00540336" w:rsidRDefault="00540336" w:rsidP="005403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33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старшего специалиста 2 разряда </w:t>
      </w:r>
      <w:r w:rsidRPr="00540336">
        <w:rPr>
          <w:rFonts w:ascii="Times New Roman" w:hAnsi="Times New Roman" w:cs="Times New Roman"/>
          <w:color w:val="000000"/>
          <w:sz w:val="24"/>
          <w:szCs w:val="24"/>
        </w:rPr>
        <w:t>отдела учета и работы с налогоплательщиками Инспекции и</w:t>
      </w:r>
    </w:p>
    <w:p w:rsidR="00540336" w:rsidRPr="00540336" w:rsidRDefault="00540336" w:rsidP="005403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33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540336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государственного налогового инспектора</w:t>
      </w:r>
      <w:r w:rsidRPr="00540336">
        <w:rPr>
          <w:rFonts w:ascii="Times New Roman" w:hAnsi="Times New Roman" w:cs="Times New Roman"/>
          <w:sz w:val="24"/>
          <w:szCs w:val="24"/>
        </w:rPr>
        <w:t xml:space="preserve"> отдела камеральных проверок №2 Инспекции</w:t>
      </w:r>
      <w:r w:rsidRPr="00540336">
        <w:rPr>
          <w:rFonts w:ascii="Times New Roman" w:hAnsi="Times New Roman" w:cs="Times New Roman"/>
          <w:color w:val="000000"/>
          <w:sz w:val="24"/>
          <w:szCs w:val="24"/>
        </w:rPr>
        <w:t xml:space="preserve">  -  победитель не выявлен.</w:t>
      </w:r>
    </w:p>
    <w:p w:rsidR="00540336" w:rsidRPr="00540336" w:rsidRDefault="00540336" w:rsidP="00540336">
      <w:pPr>
        <w:pStyle w:val="a4"/>
        <w:spacing w:after="0" w:line="240" w:lineRule="auto"/>
        <w:rPr>
          <w:color w:val="000000"/>
          <w:szCs w:val="24"/>
          <w:lang w:val="ru-RU"/>
        </w:rPr>
      </w:pPr>
      <w:r w:rsidRPr="00540336">
        <w:rPr>
          <w:color w:val="000000"/>
          <w:szCs w:val="24"/>
          <w:lang w:val="ru-RU"/>
        </w:rPr>
        <w:t>На замещение вакантных должностей:</w:t>
      </w:r>
    </w:p>
    <w:p w:rsidR="00540336" w:rsidRPr="00540336" w:rsidRDefault="00540336" w:rsidP="00540336">
      <w:pPr>
        <w:pStyle w:val="a4"/>
        <w:spacing w:after="0" w:line="240" w:lineRule="auto"/>
        <w:rPr>
          <w:szCs w:val="24"/>
          <w:u w:val="single"/>
          <w:lang w:val="ru-RU"/>
        </w:rPr>
      </w:pPr>
      <w:r w:rsidRPr="00540336">
        <w:rPr>
          <w:szCs w:val="24"/>
          <w:u w:val="single"/>
          <w:lang w:val="ru-RU"/>
        </w:rPr>
        <w:t>старшего государственного налогового инспектора</w:t>
      </w:r>
      <w:r w:rsidRPr="00540336">
        <w:rPr>
          <w:szCs w:val="24"/>
          <w:lang w:val="ru-RU"/>
        </w:rPr>
        <w:t xml:space="preserve"> отдела камеральных проверок №4 Инспекции;</w:t>
      </w:r>
    </w:p>
    <w:p w:rsidR="00540336" w:rsidRPr="00540336" w:rsidRDefault="00540336" w:rsidP="00540336">
      <w:pPr>
        <w:pStyle w:val="a4"/>
        <w:spacing w:after="0" w:line="240" w:lineRule="auto"/>
        <w:rPr>
          <w:szCs w:val="24"/>
          <w:lang w:val="ru-RU"/>
        </w:rPr>
      </w:pPr>
      <w:r w:rsidRPr="00540336">
        <w:rPr>
          <w:szCs w:val="24"/>
          <w:u w:val="single"/>
          <w:lang w:val="ru-RU"/>
        </w:rPr>
        <w:t xml:space="preserve">старшего специалиста 2 разряда </w:t>
      </w:r>
      <w:r w:rsidRPr="00540336">
        <w:rPr>
          <w:szCs w:val="24"/>
          <w:lang w:val="ru-RU"/>
        </w:rPr>
        <w:t>отдела камеральных проверок №3 Инспекции;</w:t>
      </w:r>
    </w:p>
    <w:p w:rsidR="00540336" w:rsidRPr="00540336" w:rsidRDefault="00540336" w:rsidP="00540336">
      <w:pPr>
        <w:pStyle w:val="a4"/>
        <w:spacing w:after="0" w:line="240" w:lineRule="auto"/>
        <w:rPr>
          <w:szCs w:val="24"/>
          <w:lang w:val="ru-RU"/>
        </w:rPr>
      </w:pPr>
      <w:r w:rsidRPr="00540336">
        <w:rPr>
          <w:szCs w:val="24"/>
          <w:u w:val="single"/>
          <w:lang w:val="ru-RU"/>
        </w:rPr>
        <w:t>главного государственного налогового инспектора</w:t>
      </w:r>
      <w:r w:rsidRPr="00540336">
        <w:rPr>
          <w:szCs w:val="24"/>
          <w:lang w:val="ru-RU"/>
        </w:rPr>
        <w:t xml:space="preserve"> отдела выездных проверок Инспекции;</w:t>
      </w:r>
    </w:p>
    <w:p w:rsidR="00540336" w:rsidRPr="00540336" w:rsidRDefault="00540336" w:rsidP="00540336">
      <w:pPr>
        <w:pStyle w:val="a4"/>
        <w:spacing w:after="0" w:line="240" w:lineRule="auto"/>
        <w:rPr>
          <w:szCs w:val="24"/>
          <w:lang w:val="ru-RU"/>
        </w:rPr>
      </w:pPr>
      <w:r w:rsidRPr="00540336">
        <w:rPr>
          <w:szCs w:val="24"/>
          <w:u w:val="single"/>
          <w:lang w:val="ru-RU"/>
        </w:rPr>
        <w:t>старший специалист 2 разряда</w:t>
      </w:r>
      <w:r w:rsidRPr="00540336">
        <w:rPr>
          <w:szCs w:val="24"/>
          <w:lang w:val="ru-RU"/>
        </w:rPr>
        <w:t xml:space="preserve"> отдела оперативного контроля Инспекции;</w:t>
      </w:r>
    </w:p>
    <w:p w:rsidR="00540336" w:rsidRDefault="00540336" w:rsidP="005403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36">
        <w:rPr>
          <w:rFonts w:ascii="Times New Roman" w:hAnsi="Times New Roman" w:cs="Times New Roman"/>
          <w:sz w:val="24"/>
          <w:szCs w:val="24"/>
          <w:u w:val="single"/>
        </w:rPr>
        <w:lastRenderedPageBreak/>
        <w:t>старшего государственного налогового инспектора</w:t>
      </w:r>
      <w:r w:rsidRPr="00540336">
        <w:rPr>
          <w:rFonts w:ascii="Times New Roman" w:hAnsi="Times New Roman" w:cs="Times New Roman"/>
          <w:sz w:val="24"/>
          <w:szCs w:val="24"/>
        </w:rPr>
        <w:t xml:space="preserve"> контрольно-аналитического отдела – конкурс не состоялся из-за отсутствия кандидатов.</w:t>
      </w:r>
    </w:p>
    <w:p w:rsidR="00540336" w:rsidRPr="00540336" w:rsidRDefault="00540336" w:rsidP="00540336">
      <w:pPr>
        <w:jc w:val="both"/>
        <w:rPr>
          <w:rFonts w:ascii="Times New Roman" w:hAnsi="Times New Roman" w:cs="Times New Roman"/>
          <w:sz w:val="24"/>
          <w:szCs w:val="24"/>
        </w:rPr>
      </w:pPr>
      <w:r w:rsidRPr="00540336">
        <w:rPr>
          <w:rFonts w:ascii="Times New Roman" w:hAnsi="Times New Roman" w:cs="Times New Roman"/>
          <w:sz w:val="24"/>
          <w:szCs w:val="24"/>
        </w:rPr>
        <w:t xml:space="preserve">Конкурс проведен  09.09.2019 с 10.00 до 16.00 и  10.09.2019 с 10.00 до 14.00  </w:t>
      </w:r>
    </w:p>
    <w:sectPr w:rsidR="00540336" w:rsidRPr="00540336" w:rsidSect="00FB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36"/>
    <w:rsid w:val="00540336"/>
    <w:rsid w:val="00FB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"/>
    <w:basedOn w:val="a"/>
    <w:rsid w:val="00540336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4">
    <w:name w:val="Знак Знак Знак Знак Знак Знак"/>
    <w:basedOn w:val="a"/>
    <w:rsid w:val="00540336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3900-01-352</dc:creator>
  <cp:lastModifiedBy>3900-01-352</cp:lastModifiedBy>
  <cp:revision>1</cp:revision>
  <dcterms:created xsi:type="dcterms:W3CDTF">2019-11-08T08:36:00Z</dcterms:created>
  <dcterms:modified xsi:type="dcterms:W3CDTF">2019-11-08T08:45:00Z</dcterms:modified>
</cp:coreProperties>
</file>